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2B8" w:rsidRDefault="00C44F89" w:rsidP="005F7850">
      <w:pPr>
        <w:jc w:val="center"/>
        <w:rPr>
          <w:sz w:val="28"/>
          <w:szCs w:val="28"/>
        </w:rPr>
      </w:pPr>
      <w:bookmarkStart w:id="0" w:name="_GoBack"/>
      <w:r w:rsidRPr="003B0D89">
        <w:rPr>
          <w:rFonts w:hint="eastAsia"/>
          <w:sz w:val="28"/>
          <w:szCs w:val="28"/>
        </w:rPr>
        <w:t>泰安长城中学</w:t>
      </w:r>
      <w:r w:rsidR="003B0D89" w:rsidRPr="003B0D89">
        <w:rPr>
          <w:rFonts w:hint="eastAsia"/>
          <w:sz w:val="28"/>
          <w:szCs w:val="28"/>
        </w:rPr>
        <w:t>学生资助资金核查报告</w:t>
      </w:r>
    </w:p>
    <w:p w:rsidR="003B0D89" w:rsidRPr="003B0D89" w:rsidRDefault="003B0D89" w:rsidP="005F7850">
      <w:pPr>
        <w:jc w:val="center"/>
        <w:rPr>
          <w:sz w:val="28"/>
          <w:szCs w:val="28"/>
        </w:rPr>
      </w:pPr>
    </w:p>
    <w:bookmarkEnd w:id="0"/>
    <w:p w:rsidR="00C44F89" w:rsidRPr="003B0D89" w:rsidRDefault="005F7850" w:rsidP="005F7850">
      <w:pPr>
        <w:rPr>
          <w:sz w:val="28"/>
          <w:szCs w:val="28"/>
        </w:rPr>
      </w:pPr>
      <w:r w:rsidRPr="003B0D89">
        <w:rPr>
          <w:rFonts w:hint="eastAsia"/>
          <w:sz w:val="28"/>
          <w:szCs w:val="28"/>
        </w:rPr>
        <w:t>一、</w:t>
      </w:r>
      <w:r w:rsidR="003B0D89" w:rsidRPr="003B0D89">
        <w:rPr>
          <w:rFonts w:hint="eastAsia"/>
          <w:sz w:val="28"/>
          <w:szCs w:val="28"/>
        </w:rPr>
        <w:t>核查开展情况</w:t>
      </w:r>
    </w:p>
    <w:p w:rsidR="005F7850" w:rsidRPr="003B0D89" w:rsidRDefault="005F7850" w:rsidP="003B0D89">
      <w:pPr>
        <w:ind w:firstLineChars="200" w:firstLine="560"/>
        <w:rPr>
          <w:sz w:val="28"/>
          <w:szCs w:val="28"/>
        </w:rPr>
      </w:pPr>
      <w:r w:rsidRPr="003B0D89">
        <w:rPr>
          <w:rFonts w:hint="eastAsia"/>
          <w:sz w:val="28"/>
          <w:szCs w:val="28"/>
        </w:rPr>
        <w:t>完善学生资助工作的相关要求，</w:t>
      </w:r>
      <w:r w:rsidR="00C44F89" w:rsidRPr="003B0D89">
        <w:rPr>
          <w:rFonts w:hint="eastAsia"/>
          <w:sz w:val="28"/>
          <w:szCs w:val="28"/>
        </w:rPr>
        <w:t>成立</w:t>
      </w:r>
      <w:r w:rsidRPr="003B0D89">
        <w:rPr>
          <w:rFonts w:hint="eastAsia"/>
          <w:sz w:val="28"/>
          <w:szCs w:val="28"/>
        </w:rPr>
        <w:t>了</w:t>
      </w:r>
      <w:r w:rsidR="00C44F89" w:rsidRPr="003B0D89">
        <w:rPr>
          <w:rFonts w:hint="eastAsia"/>
          <w:sz w:val="28"/>
          <w:szCs w:val="28"/>
        </w:rPr>
        <w:t>由校长任组长、学校分管领导和学校相关部门负责人为成员的学生资助工作领导小组。设立</w:t>
      </w:r>
      <w:r w:rsidRPr="003B0D89">
        <w:rPr>
          <w:rFonts w:hint="eastAsia"/>
          <w:sz w:val="28"/>
          <w:szCs w:val="28"/>
        </w:rPr>
        <w:t>了</w:t>
      </w:r>
      <w:r w:rsidR="00C44F89" w:rsidRPr="003B0D89">
        <w:rPr>
          <w:rFonts w:hint="eastAsia"/>
          <w:sz w:val="28"/>
          <w:szCs w:val="28"/>
        </w:rPr>
        <w:t>专门机构，配备专职人员</w:t>
      </w:r>
      <w:r w:rsidR="000E7F32">
        <w:rPr>
          <w:rFonts w:hint="eastAsia"/>
          <w:sz w:val="28"/>
          <w:szCs w:val="28"/>
        </w:rPr>
        <w:t>2</w:t>
      </w:r>
      <w:r w:rsidR="00C44F89" w:rsidRPr="003B0D89">
        <w:rPr>
          <w:rFonts w:hint="eastAsia"/>
          <w:sz w:val="28"/>
          <w:szCs w:val="28"/>
        </w:rPr>
        <w:t>人。</w:t>
      </w:r>
    </w:p>
    <w:p w:rsidR="005F7850" w:rsidRPr="003B0D89" w:rsidRDefault="005F7850" w:rsidP="005F7850">
      <w:pPr>
        <w:rPr>
          <w:sz w:val="28"/>
          <w:szCs w:val="28"/>
        </w:rPr>
      </w:pPr>
      <w:r w:rsidRPr="003B0D89">
        <w:rPr>
          <w:rFonts w:hint="eastAsia"/>
          <w:sz w:val="28"/>
          <w:szCs w:val="28"/>
        </w:rPr>
        <w:t xml:space="preserve">    </w:t>
      </w:r>
      <w:r w:rsidRPr="003B0D89">
        <w:rPr>
          <w:rFonts w:hint="eastAsia"/>
          <w:sz w:val="28"/>
          <w:szCs w:val="28"/>
        </w:rPr>
        <w:t>广泛宣传国家资助政策，</w:t>
      </w:r>
      <w:r w:rsidR="003B0D89" w:rsidRPr="003B0D89">
        <w:rPr>
          <w:rFonts w:hint="eastAsia"/>
          <w:sz w:val="28"/>
          <w:szCs w:val="28"/>
        </w:rPr>
        <w:t>推动资助对象认定精准、资助资金发放精准，确保家庭经济困难学生“应助尽助”，</w:t>
      </w:r>
      <w:r w:rsidRPr="003B0D89">
        <w:rPr>
          <w:rFonts w:hint="eastAsia"/>
          <w:sz w:val="28"/>
          <w:szCs w:val="28"/>
        </w:rPr>
        <w:t>本着自愿、公平、公正的原则进行个人申请，严格按照《泰安市泰安市学生资助工作指导意见》进行组织。</w:t>
      </w:r>
    </w:p>
    <w:p w:rsidR="005F7850" w:rsidRPr="003B0D89" w:rsidRDefault="000E7F32" w:rsidP="003B0D89">
      <w:pPr>
        <w:ind w:firstLineChars="200" w:firstLine="560"/>
        <w:rPr>
          <w:sz w:val="28"/>
          <w:szCs w:val="28"/>
        </w:rPr>
      </w:pPr>
      <w:r>
        <w:rPr>
          <w:rFonts w:hint="eastAsia"/>
          <w:sz w:val="28"/>
          <w:szCs w:val="28"/>
        </w:rPr>
        <w:t>班级成立了以</w:t>
      </w:r>
      <w:r w:rsidR="005F7850" w:rsidRPr="003B0D89">
        <w:rPr>
          <w:rFonts w:hint="eastAsia"/>
          <w:sz w:val="28"/>
          <w:szCs w:val="28"/>
        </w:rPr>
        <w:t>班主任任组长，任课教师和学生代表（不低于班级人数的百分之十）为成员的评议小组。</w:t>
      </w:r>
    </w:p>
    <w:p w:rsidR="005F7850" w:rsidRPr="003B0D89" w:rsidRDefault="005F7850" w:rsidP="003B0D89">
      <w:pPr>
        <w:spacing w:line="600" w:lineRule="exact"/>
        <w:ind w:firstLineChars="200" w:firstLine="560"/>
        <w:rPr>
          <w:sz w:val="28"/>
          <w:szCs w:val="28"/>
        </w:rPr>
      </w:pPr>
      <w:r w:rsidRPr="003B0D89">
        <w:rPr>
          <w:rFonts w:hint="eastAsia"/>
          <w:sz w:val="28"/>
          <w:szCs w:val="28"/>
        </w:rPr>
        <w:t>各年级组织成立了由年级主任任组长，年级副主任和家委会代表任组员的评议小组。班级和年级初步评议结果，初步确定家庭经济困难学生认定名单及档次，并以适当方式、在适当范围内公示不少于</w:t>
      </w:r>
      <w:r w:rsidRPr="003B0D89">
        <w:rPr>
          <w:rFonts w:hint="eastAsia"/>
          <w:sz w:val="28"/>
          <w:szCs w:val="28"/>
        </w:rPr>
        <w:t xml:space="preserve"> 2 </w:t>
      </w:r>
      <w:r w:rsidR="003B0D89" w:rsidRPr="003B0D89">
        <w:rPr>
          <w:rFonts w:hint="eastAsia"/>
          <w:sz w:val="28"/>
          <w:szCs w:val="28"/>
        </w:rPr>
        <w:t>个工作日。公示时，不</w:t>
      </w:r>
      <w:r w:rsidRPr="003B0D89">
        <w:rPr>
          <w:rFonts w:hint="eastAsia"/>
          <w:sz w:val="28"/>
          <w:szCs w:val="28"/>
        </w:rPr>
        <w:t>涉及学生个人敏感信息及隐私。</w:t>
      </w:r>
    </w:p>
    <w:p w:rsidR="005F7850" w:rsidRPr="003B0D89" w:rsidRDefault="005F7850" w:rsidP="003B0D89">
      <w:pPr>
        <w:spacing w:line="600" w:lineRule="exact"/>
        <w:ind w:firstLineChars="200" w:firstLine="560"/>
        <w:rPr>
          <w:sz w:val="28"/>
          <w:szCs w:val="28"/>
        </w:rPr>
      </w:pPr>
      <w:r w:rsidRPr="003B0D89">
        <w:rPr>
          <w:rFonts w:hint="eastAsia"/>
          <w:sz w:val="28"/>
          <w:szCs w:val="28"/>
        </w:rPr>
        <w:t>学校学生资助管理部门汇总、审核认定小组提交的初步认定结果，统筹各认定小组家庭经济困难学生情况，对家庭经济困难学生认定档次予以适当调整，并以适当方式、在适当范围内公示</w:t>
      </w:r>
      <w:r w:rsidR="003B0D89" w:rsidRPr="003B0D89">
        <w:rPr>
          <w:rFonts w:hint="eastAsia"/>
          <w:sz w:val="28"/>
          <w:szCs w:val="28"/>
        </w:rPr>
        <w:t>，</w:t>
      </w:r>
      <w:r w:rsidRPr="003B0D89">
        <w:rPr>
          <w:rFonts w:hint="eastAsia"/>
          <w:sz w:val="28"/>
          <w:szCs w:val="28"/>
        </w:rPr>
        <w:t>不少于</w:t>
      </w:r>
      <w:r w:rsidRPr="003B0D89">
        <w:rPr>
          <w:rFonts w:hint="eastAsia"/>
          <w:sz w:val="28"/>
          <w:szCs w:val="28"/>
        </w:rPr>
        <w:t>5</w:t>
      </w:r>
      <w:r w:rsidRPr="003B0D89">
        <w:rPr>
          <w:rFonts w:hint="eastAsia"/>
          <w:sz w:val="28"/>
          <w:szCs w:val="28"/>
        </w:rPr>
        <w:t>个工作日。</w:t>
      </w:r>
    </w:p>
    <w:p w:rsidR="00EF02B8" w:rsidRPr="003B0D89" w:rsidRDefault="003B0D89" w:rsidP="005F7850">
      <w:pPr>
        <w:rPr>
          <w:sz w:val="28"/>
          <w:szCs w:val="28"/>
        </w:rPr>
      </w:pPr>
      <w:r w:rsidRPr="003B0D89">
        <w:rPr>
          <w:rFonts w:hint="eastAsia"/>
          <w:sz w:val="28"/>
          <w:szCs w:val="28"/>
        </w:rPr>
        <w:t>二、资助资金到位及发放情况</w:t>
      </w:r>
    </w:p>
    <w:p w:rsidR="003B0D89" w:rsidRDefault="003B0D89" w:rsidP="003B0D89">
      <w:pPr>
        <w:ind w:firstLineChars="200" w:firstLine="560"/>
        <w:rPr>
          <w:sz w:val="28"/>
          <w:szCs w:val="28"/>
        </w:rPr>
      </w:pPr>
      <w:r>
        <w:rPr>
          <w:rFonts w:hint="eastAsia"/>
          <w:sz w:val="28"/>
          <w:szCs w:val="28"/>
        </w:rPr>
        <w:t>1</w:t>
      </w:r>
      <w:r>
        <w:rPr>
          <w:rFonts w:hint="eastAsia"/>
          <w:sz w:val="28"/>
          <w:szCs w:val="28"/>
        </w:rPr>
        <w:t>、</w:t>
      </w:r>
      <w:r w:rsidRPr="003B0D89">
        <w:rPr>
          <w:rFonts w:hint="eastAsia"/>
          <w:sz w:val="28"/>
          <w:szCs w:val="28"/>
        </w:rPr>
        <w:t>上学年受到资助的学生，提供</w:t>
      </w:r>
      <w:r>
        <w:rPr>
          <w:rFonts w:hint="eastAsia"/>
          <w:sz w:val="28"/>
          <w:szCs w:val="28"/>
        </w:rPr>
        <w:t>银行卡号。</w:t>
      </w:r>
    </w:p>
    <w:p w:rsidR="003B0D89" w:rsidRDefault="003B0D89" w:rsidP="003B0D89">
      <w:pPr>
        <w:ind w:firstLineChars="200" w:firstLine="560"/>
        <w:rPr>
          <w:sz w:val="28"/>
          <w:szCs w:val="28"/>
        </w:rPr>
      </w:pPr>
      <w:r>
        <w:rPr>
          <w:rFonts w:hint="eastAsia"/>
          <w:sz w:val="28"/>
          <w:szCs w:val="28"/>
        </w:rPr>
        <w:t>2</w:t>
      </w:r>
      <w:r>
        <w:rPr>
          <w:rFonts w:hint="eastAsia"/>
          <w:sz w:val="28"/>
          <w:szCs w:val="28"/>
        </w:rPr>
        <w:t>、</w:t>
      </w:r>
      <w:r w:rsidRPr="003B0D89">
        <w:rPr>
          <w:rFonts w:hint="eastAsia"/>
          <w:sz w:val="28"/>
          <w:szCs w:val="28"/>
        </w:rPr>
        <w:t>新享受资助的学生按照银行要求办理新的银行卡</w:t>
      </w:r>
      <w:r>
        <w:rPr>
          <w:rFonts w:hint="eastAsia"/>
          <w:sz w:val="28"/>
          <w:szCs w:val="28"/>
        </w:rPr>
        <w:t>。</w:t>
      </w:r>
    </w:p>
    <w:p w:rsidR="005F7850" w:rsidRDefault="003B0D89" w:rsidP="003B0D89">
      <w:pPr>
        <w:ind w:firstLineChars="200" w:firstLine="560"/>
        <w:rPr>
          <w:sz w:val="28"/>
          <w:szCs w:val="28"/>
        </w:rPr>
      </w:pPr>
      <w:r>
        <w:rPr>
          <w:rFonts w:hint="eastAsia"/>
          <w:sz w:val="28"/>
          <w:szCs w:val="28"/>
        </w:rPr>
        <w:t>3</w:t>
      </w:r>
      <w:r>
        <w:rPr>
          <w:rFonts w:hint="eastAsia"/>
          <w:sz w:val="28"/>
          <w:szCs w:val="28"/>
        </w:rPr>
        <w:t>、所有学生的资助</w:t>
      </w:r>
      <w:r w:rsidRPr="003B0D89">
        <w:rPr>
          <w:rFonts w:hint="eastAsia"/>
          <w:sz w:val="28"/>
          <w:szCs w:val="28"/>
        </w:rPr>
        <w:t>资金已发放到每一个学生卡里。</w:t>
      </w:r>
    </w:p>
    <w:p w:rsidR="003B0D89" w:rsidRPr="003B0D89" w:rsidRDefault="003B0D89" w:rsidP="005F7850">
      <w:pPr>
        <w:rPr>
          <w:sz w:val="28"/>
          <w:szCs w:val="28"/>
        </w:rPr>
      </w:pPr>
    </w:p>
    <w:p w:rsidR="00EF02B8" w:rsidRPr="003B0D89" w:rsidRDefault="003B0D89" w:rsidP="005F7850">
      <w:pPr>
        <w:rPr>
          <w:sz w:val="28"/>
          <w:szCs w:val="28"/>
        </w:rPr>
      </w:pPr>
      <w:r w:rsidRPr="003B0D89">
        <w:rPr>
          <w:rFonts w:hint="eastAsia"/>
          <w:sz w:val="28"/>
          <w:szCs w:val="28"/>
        </w:rPr>
        <w:t>三、发现的主要问题及整改情况</w:t>
      </w:r>
    </w:p>
    <w:p w:rsidR="003B0D89" w:rsidRPr="003B0D89" w:rsidRDefault="003B0D89" w:rsidP="005F7850">
      <w:pPr>
        <w:rPr>
          <w:sz w:val="28"/>
          <w:szCs w:val="28"/>
        </w:rPr>
      </w:pPr>
      <w:r w:rsidRPr="003B0D89">
        <w:rPr>
          <w:rFonts w:hint="eastAsia"/>
          <w:sz w:val="28"/>
          <w:szCs w:val="28"/>
        </w:rPr>
        <w:t>无</w:t>
      </w:r>
    </w:p>
    <w:p w:rsidR="00EF02B8" w:rsidRPr="003B0D89" w:rsidRDefault="003B0D89" w:rsidP="005F7850">
      <w:pPr>
        <w:rPr>
          <w:sz w:val="28"/>
          <w:szCs w:val="28"/>
        </w:rPr>
      </w:pPr>
      <w:r w:rsidRPr="003B0D89">
        <w:rPr>
          <w:rFonts w:hint="eastAsia"/>
          <w:sz w:val="28"/>
          <w:szCs w:val="28"/>
        </w:rPr>
        <w:t>四、下一步计划</w:t>
      </w:r>
    </w:p>
    <w:p w:rsidR="003B0D89" w:rsidRDefault="003B0D89" w:rsidP="003B0D89">
      <w:pPr>
        <w:ind w:firstLineChars="200" w:firstLine="560"/>
        <w:rPr>
          <w:sz w:val="28"/>
          <w:szCs w:val="28"/>
        </w:rPr>
      </w:pPr>
      <w:r>
        <w:rPr>
          <w:rFonts w:hint="eastAsia"/>
          <w:sz w:val="28"/>
          <w:szCs w:val="28"/>
        </w:rPr>
        <w:t>1</w:t>
      </w:r>
      <w:r>
        <w:rPr>
          <w:rFonts w:hint="eastAsia"/>
          <w:sz w:val="28"/>
          <w:szCs w:val="28"/>
        </w:rPr>
        <w:t>、</w:t>
      </w:r>
      <w:r w:rsidRPr="003B0D89">
        <w:rPr>
          <w:rFonts w:hint="eastAsia"/>
          <w:sz w:val="28"/>
          <w:szCs w:val="28"/>
        </w:rPr>
        <w:t>下一步将对受到资助的学生进行针对性家访，落实资助资金到位情况，同时提高学生和家长对国家资助政策的理解情况，让国家的好政策落实到每一位需要资助的学生身上，让更多的学生摆脱因经济困难而带来的压力，在学业上集中精力，取得更好的成绩，为国家做出更大的贡献。</w:t>
      </w:r>
    </w:p>
    <w:p w:rsidR="003B0D89" w:rsidRDefault="003B0D89" w:rsidP="003B0D89">
      <w:pPr>
        <w:ind w:firstLineChars="200" w:firstLine="560"/>
        <w:rPr>
          <w:sz w:val="28"/>
          <w:szCs w:val="28"/>
        </w:rPr>
      </w:pPr>
      <w:r>
        <w:rPr>
          <w:rFonts w:hint="eastAsia"/>
          <w:sz w:val="28"/>
          <w:szCs w:val="28"/>
        </w:rPr>
        <w:t>2</w:t>
      </w:r>
      <w:r>
        <w:rPr>
          <w:rFonts w:hint="eastAsia"/>
          <w:sz w:val="28"/>
          <w:szCs w:val="28"/>
        </w:rPr>
        <w:t>、进一步宣传国家关于学生资助的政策，进一步加深学生对国家政策的理解，让国家的好政策更加深入人心，发挥更大的作用。</w:t>
      </w:r>
    </w:p>
    <w:p w:rsidR="003B0D89" w:rsidRDefault="003B0D89" w:rsidP="003B0D89">
      <w:pPr>
        <w:ind w:firstLineChars="200" w:firstLine="560"/>
        <w:rPr>
          <w:sz w:val="28"/>
          <w:szCs w:val="28"/>
        </w:rPr>
      </w:pPr>
    </w:p>
    <w:p w:rsidR="003B0D89" w:rsidRDefault="003B0D89" w:rsidP="003B0D89">
      <w:pPr>
        <w:ind w:firstLineChars="200" w:firstLine="560"/>
        <w:rPr>
          <w:sz w:val="28"/>
          <w:szCs w:val="28"/>
        </w:rPr>
      </w:pPr>
    </w:p>
    <w:p w:rsidR="003B0D89" w:rsidRDefault="003B0D89" w:rsidP="003B0D89">
      <w:pPr>
        <w:ind w:firstLineChars="200" w:firstLine="560"/>
        <w:rPr>
          <w:sz w:val="28"/>
          <w:szCs w:val="28"/>
        </w:rPr>
      </w:pPr>
    </w:p>
    <w:p w:rsidR="003B0D89" w:rsidRDefault="003B0D89" w:rsidP="003B0D89">
      <w:pPr>
        <w:ind w:firstLineChars="200" w:firstLine="560"/>
        <w:rPr>
          <w:sz w:val="28"/>
          <w:szCs w:val="28"/>
        </w:rPr>
      </w:pPr>
    </w:p>
    <w:p w:rsidR="003B0D89" w:rsidRDefault="003B0D89" w:rsidP="003B0D89">
      <w:pPr>
        <w:ind w:firstLineChars="200" w:firstLine="560"/>
        <w:jc w:val="right"/>
        <w:rPr>
          <w:sz w:val="28"/>
          <w:szCs w:val="28"/>
        </w:rPr>
      </w:pPr>
      <w:r>
        <w:rPr>
          <w:rFonts w:hint="eastAsia"/>
          <w:sz w:val="28"/>
          <w:szCs w:val="28"/>
        </w:rPr>
        <w:t>泰安长城中学</w:t>
      </w:r>
    </w:p>
    <w:p w:rsidR="003B0D89" w:rsidRPr="003B0D89" w:rsidRDefault="003B0D89" w:rsidP="003B0D89">
      <w:pPr>
        <w:ind w:firstLineChars="200" w:firstLine="560"/>
        <w:jc w:val="right"/>
        <w:rPr>
          <w:sz w:val="28"/>
          <w:szCs w:val="28"/>
        </w:rPr>
      </w:pPr>
      <w:r>
        <w:rPr>
          <w:rFonts w:hint="eastAsia"/>
          <w:sz w:val="28"/>
          <w:szCs w:val="28"/>
        </w:rPr>
        <w:t>2021</w:t>
      </w:r>
      <w:r>
        <w:rPr>
          <w:rFonts w:hint="eastAsia"/>
          <w:sz w:val="28"/>
          <w:szCs w:val="28"/>
        </w:rPr>
        <w:t>年</w:t>
      </w:r>
      <w:r>
        <w:rPr>
          <w:rFonts w:hint="eastAsia"/>
          <w:sz w:val="28"/>
          <w:szCs w:val="28"/>
        </w:rPr>
        <w:t>12</w:t>
      </w:r>
      <w:r>
        <w:rPr>
          <w:rFonts w:hint="eastAsia"/>
          <w:sz w:val="28"/>
          <w:szCs w:val="28"/>
        </w:rPr>
        <w:t>月</w:t>
      </w:r>
      <w:r>
        <w:rPr>
          <w:rFonts w:hint="eastAsia"/>
          <w:sz w:val="28"/>
          <w:szCs w:val="28"/>
        </w:rPr>
        <w:t>10</w:t>
      </w:r>
      <w:r>
        <w:rPr>
          <w:rFonts w:hint="eastAsia"/>
          <w:sz w:val="28"/>
          <w:szCs w:val="28"/>
        </w:rPr>
        <w:t>日</w:t>
      </w:r>
    </w:p>
    <w:p w:rsidR="00EF02B8" w:rsidRPr="003B0D89" w:rsidRDefault="00EF02B8" w:rsidP="005F7850">
      <w:pPr>
        <w:rPr>
          <w:sz w:val="28"/>
          <w:szCs w:val="28"/>
        </w:rPr>
      </w:pPr>
    </w:p>
    <w:sectPr w:rsidR="00EF02B8" w:rsidRPr="003B0D89" w:rsidSect="00EF02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753F"/>
    <w:multiLevelType w:val="hybridMultilevel"/>
    <w:tmpl w:val="64523E44"/>
    <w:lvl w:ilvl="0" w:tplc="6B5C470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A1E5E91"/>
    <w:multiLevelType w:val="hybridMultilevel"/>
    <w:tmpl w:val="B464DB10"/>
    <w:lvl w:ilvl="0" w:tplc="CD06DB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626AC0"/>
    <w:multiLevelType w:val="hybridMultilevel"/>
    <w:tmpl w:val="5CAA6D8E"/>
    <w:lvl w:ilvl="0" w:tplc="E5A4815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B7032CC"/>
    <w:multiLevelType w:val="hybridMultilevel"/>
    <w:tmpl w:val="A33EFB5E"/>
    <w:lvl w:ilvl="0" w:tplc="BE8A5970">
      <w:start w:val="1"/>
      <w:numFmt w:val="decimal"/>
      <w:lvlText w:val="%1、"/>
      <w:lvlJc w:val="left"/>
      <w:pPr>
        <w:ind w:left="2080" w:hanging="720"/>
      </w:pPr>
      <w:rPr>
        <w:rFonts w:hint="default"/>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abstractNum w:abstractNumId="4">
    <w:nsid w:val="78F93FA5"/>
    <w:multiLevelType w:val="hybridMultilevel"/>
    <w:tmpl w:val="E5D48F64"/>
    <w:lvl w:ilvl="0" w:tplc="CB6693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62B33A87"/>
    <w:rsid w:val="000E7F32"/>
    <w:rsid w:val="003939C2"/>
    <w:rsid w:val="003B0D89"/>
    <w:rsid w:val="005F7850"/>
    <w:rsid w:val="00C44F89"/>
    <w:rsid w:val="00EF02B8"/>
    <w:rsid w:val="62B33A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02B8"/>
    <w:pPr>
      <w:widowControl w:val="0"/>
      <w:spacing w:line="560" w:lineRule="exact"/>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C44F89"/>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dc:creator>
  <cp:lastModifiedBy>Administrator</cp:lastModifiedBy>
  <cp:revision>4</cp:revision>
  <cp:lastPrinted>2020-05-18T10:00:00Z</cp:lastPrinted>
  <dcterms:created xsi:type="dcterms:W3CDTF">2021-12-10T07:40:00Z</dcterms:created>
  <dcterms:modified xsi:type="dcterms:W3CDTF">2021-12-10T07:45:00Z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